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NAME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ADDRESS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TELEPHONE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EMAIL ADDRESS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DATE </w:t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By_________________________________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Hon. Linda Grasso Jones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Monmouth County Courthouse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71 Monument Park, 2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nd</w:t>
      </w:r>
      <w:r>
        <w:rPr>
          <w:rFonts w:cs="Times New Roman" w:ascii="Times New Roman" w:hAnsi="Times New Roman"/>
          <w:sz w:val="24"/>
          <w:szCs w:val="24"/>
        </w:rPr>
        <w:t xml:space="preserve"> Floor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Freehold, NJ 07728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</w:r>
    </w:p>
    <w:p>
      <w:pPr>
        <w:pStyle w:val="Normal"/>
        <w:spacing w:lineRule="auto" w:line="240" w:before="0"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Re:</w:t>
        <w:tab/>
        <w:t>In the Matter of the Application of the Borough of Rumson</w:t>
        <w:tab/>
        <w:tab/>
        <w:tab/>
        <w:tab/>
        <w:tab/>
        <w:t>Docket No. MON-L-2483-15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</w:r>
      <w:r>
        <w:rPr>
          <w:rFonts w:cs="Times New Roman" w:ascii="Times New Roman" w:hAnsi="Times New Roman"/>
          <w:b/>
          <w:sz w:val="24"/>
          <w:szCs w:val="24"/>
          <w:u w:val="single"/>
        </w:rPr>
        <w:t>OBJECTION TO SETTLEMENT AGREEMENTS_</w:t>
      </w:r>
      <w:r>
        <w:rPr>
          <w:rFonts w:cs="Times New Roman" w:ascii="Times New Roman" w:hAnsi="Times New Roman"/>
          <w:sz w:val="24"/>
          <w:szCs w:val="24"/>
          <w:u w:val="single"/>
        </w:rPr>
        <w:t>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Dear Judge Grasso Jones: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Please accept and consider this letter, an objection to the settlement agreements in the above case, before reaching a decision at the March 26, 2020 Fairness Hearing.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 am a resident of Rumson. I object to approval of the settlement agreements in the above case for the reasons stated below.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STATE YOUR REASONS – MAY BE IN PARAGRAPH FORM OR A NUMBERED OR BULLETED LIST.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For all the reasons set forth above, I urge Your Honor not to approve the settlement agreements in this case. Thank you.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Respectfully submitted,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YOUR NAME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720" w:hanging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cc: </w:t>
        <w:tab/>
      </w:r>
      <w:r>
        <w:rPr>
          <w:rFonts w:cs="Times New Roman" w:ascii="Times New Roman" w:hAnsi="Times New Roman"/>
        </w:rPr>
        <w:t xml:space="preserve">Erik C. Nolan, Esq.,  Surenian, Edwards &amp; Nolan LLC, 707 Union Avenue, Suite 301 Brielle, NJ 08730 </w:t>
      </w:r>
      <w:r>
        <w:rPr>
          <w:rStyle w:val="InternetLink"/>
          <w:rFonts w:cs="Times New Roman" w:ascii="Times New Roman" w:hAnsi="Times New Roman"/>
          <w:color w:val="auto"/>
        </w:rPr>
        <w:t>en@Surenian.com</w:t>
      </w:r>
    </w:p>
    <w:p>
      <w:pPr>
        <w:pStyle w:val="Normal"/>
        <w:spacing w:lineRule="auto" w:line="240" w:before="0" w:after="0"/>
        <w:ind w:left="720" w:hanging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>
          <w:rFonts w:cs="Times New Roman" w:ascii="Times New Roman" w:hAnsi="Times New Roman"/>
        </w:rPr>
        <w:t xml:space="preserve">Frank J. Banisch, III, PP/AICP Banisch Associates, 111 Main Street Flemington, NJ 08822 </w:t>
      </w:r>
      <w:r>
        <w:rPr>
          <w:rStyle w:val="InternetLink"/>
          <w:rFonts w:cs="Times New Roman" w:ascii="Times New Roman" w:hAnsi="Times New Roman"/>
          <w:color w:val="auto"/>
        </w:rPr>
        <w:t>frankbanisch@banisch.com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>
          <w:rFonts w:cs="Times New Roman" w:ascii="Times New Roman" w:hAnsi="Times New Roman"/>
        </w:rPr>
        <w:t xml:space="preserve">Adam Gordon, Esq., Fair Share Housing Center, 510 Park Boulevard Cherry Hill, NJ 08002 </w:t>
      </w:r>
      <w:r>
        <w:rPr>
          <w:rStyle w:val="InternetLink"/>
          <w:rFonts w:eastAsia="Calibri" w:cs="Times New Roman" w:ascii="Times New Roman" w:hAnsi="Times New Roman" w:eastAsiaTheme="minorHAnsi"/>
          <w:b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en-US" w:eastAsia="en-US" w:bidi="ar-SA"/>
        </w:rPr>
        <w:t>AdamGordon@fairsharehousing.org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>
          <w:rFonts w:cs="Times New Roman" w:ascii="Times New Roman" w:hAnsi="Times New Roman"/>
        </w:rPr>
        <w:t xml:space="preserve">Craig M. Gianetti, Esq., Day Pitney, LLP, One Jefferson Road Parsippany, NJ 07054-2891 </w:t>
      </w:r>
      <w:r>
        <w:rPr>
          <w:rStyle w:val="InternetLink"/>
          <w:rFonts w:cs="Times New Roman" w:ascii="Times New Roman" w:hAnsi="Times New Roman"/>
          <w:color w:val="auto"/>
        </w:rPr>
        <w:t>cgianetti@daypitney.com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>
          <w:rFonts w:cs="Times New Roman" w:ascii="Times New Roman" w:hAnsi="Times New Roman"/>
        </w:rPr>
        <w:t xml:space="preserve">Thomas S. Rogers, Administrator Borough of Rumson, 80 East River Road Rumson, NJ 07760 </w:t>
      </w:r>
      <w:r>
        <w:rPr>
          <w:rFonts w:cs="Times New Roman" w:ascii="Times New Roman" w:hAnsi="Times New Roman"/>
          <w:u w:val="single"/>
        </w:rPr>
        <w:t>trogers@rumsonnj.gov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u w:val="single"/>
        </w:rPr>
      </w:pPr>
      <w:r>
        <w:rPr/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>
          <w:rFonts w:eastAsia="Calibri" w:cs="Times New Roman" w:ascii="Times New Roman" w:hAnsi="Times New Roman" w:eastAsiaTheme="minorHAnsi"/>
          <w:b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u w:val="none"/>
          <w:lang w:val="en-US" w:eastAsia="en-US" w:bidi="ar-SA"/>
        </w:rPr>
        <w:t>Cameron W. MacLeod, Esq., Gibbons P.C., One Gateway Center Newark, NJ 07102</w:t>
      </w:r>
      <w:r>
        <w:rPr>
          <w:rFonts w:cs="Times New Roman" w:ascii="Times New Roman" w:hAnsi="Times New Roman"/>
          <w:u w:val="single"/>
        </w:rPr>
        <w:t xml:space="preserve">  </w:t>
      </w:r>
      <w:r>
        <w:rPr>
          <w:rFonts w:cs="Times New Roman" w:ascii="Times New Roman" w:hAnsi="Times New Roman"/>
          <w:u w:val="single"/>
        </w:rPr>
        <w:t>cmacleod@gibbonslaw.com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u w:val="single"/>
        </w:rPr>
      </w:pPr>
      <w:r>
        <w:rPr/>
      </w:r>
    </w:p>
    <w:sectPr>
      <w:type w:val="nextPage"/>
      <w:pgSz w:w="12240" w:h="15840"/>
      <w:pgMar w:left="1152" w:right="1152" w:header="0" w:top="576" w:footer="0" w:bottom="5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libri" w:cs="" w:asciiTheme="majorHAnsi" w:cstheme="majorBidi" w:eastAsiaTheme="minorHAnsi" w:hAnsiTheme="majorHAnsi"/>
        <w:b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mbria" w:hAnsi="Cambria" w:eastAsia="Calibri" w:cs="" w:asciiTheme="majorHAnsi" w:cstheme="majorBidi" w:eastAsiaTheme="minorHAnsi" w:hAnsiTheme="majorHAnsi"/>
      <w:b w:val="false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7e3e06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color w:val="auto"/>
    </w:rPr>
  </w:style>
  <w:style w:type="character" w:styleId="ListLabel2">
    <w:name w:val="ListLabel 2"/>
    <w:qFormat/>
    <w:rPr>
      <w:rFonts w:ascii="Times New Roman" w:hAnsi="Times New Roman" w:cs="Times New Roman"/>
      <w:color w:val="aut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velopeaddress">
    <w:name w:val="envelope address"/>
    <w:basedOn w:val="Normal"/>
    <w:uiPriority w:val="99"/>
    <w:semiHidden/>
    <w:unhideWhenUsed/>
    <w:qFormat/>
    <w:rsid w:val="00515b35"/>
    <w:pPr>
      <w:spacing w:lineRule="auto" w:line="240" w:before="0" w:after="0"/>
      <w:ind w:left="2880" w:hanging="0"/>
    </w:pPr>
    <w:rPr>
      <w:rFonts w:ascii="Times New Roman" w:hAnsi="Times New Roman" w:eastAsia="" w:eastAsiaTheme="majorEastAsia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qFormat/>
    <w:rsid w:val="00515b35"/>
    <w:pPr>
      <w:spacing w:lineRule="auto" w:line="240" w:before="0" w:after="0"/>
    </w:pPr>
    <w:rPr>
      <w:rFonts w:ascii="Times New Roman" w:hAnsi="Times New Roman" w:eastAsia="" w:eastAsiaTheme="majorEastAsia"/>
      <w:b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Application>LibreOffice/6.1.4.2$Windows_X86_64 LibreOffice_project/9d0f32d1f0b509096fd65e0d4bec26ddd1938fd3</Application>
  <Pages>2</Pages>
  <Words>225</Words>
  <Characters>1295</Characters>
  <CharactersWithSpaces>1515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2020-02-23T17:19:00Z</dcterms:created>
  <dc:creator>Maureen &amp; Tim</dc:creator>
  <dc:description/>
  <dc:language>en-US</dc:language>
  <cp:lastModifiedBy/>
  <cp:lastPrinted>2020-02-23T21:39:00Z</cp:lastPrinted>
  <dcterms:modified xsi:type="dcterms:W3CDTF">2020-02-28T09:44:49Z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